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86MS0035-01-2024-001515-93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133EEC">
        <w:rPr>
          <w:sz w:val="28"/>
          <w:szCs w:val="28"/>
        </w:rPr>
        <w:t>2-0730-1802-2024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11 апреля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133EEC">
        <w:rPr>
          <w:sz w:val="28"/>
          <w:szCs w:val="28"/>
        </w:rPr>
        <w:t>ООО МКК "</w:t>
      </w:r>
      <w:r w:rsidR="00133EEC">
        <w:rPr>
          <w:sz w:val="28"/>
          <w:szCs w:val="28"/>
        </w:rPr>
        <w:t>Русинтерфинанс</w:t>
      </w:r>
      <w:r w:rsidR="00133EEC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133EEC">
        <w:rPr>
          <w:sz w:val="28"/>
          <w:szCs w:val="28"/>
        </w:rPr>
        <w:t>Павловой Анне Геннадьевне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133EEC">
        <w:rPr>
          <w:sz w:val="28"/>
          <w:szCs w:val="28"/>
        </w:rPr>
        <w:t>ООО МКК "</w:t>
      </w:r>
      <w:r w:rsidR="00133EEC">
        <w:rPr>
          <w:sz w:val="28"/>
          <w:szCs w:val="28"/>
        </w:rPr>
        <w:t>Русинтерфинанс</w:t>
      </w:r>
      <w:r w:rsidR="00133EEC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133EEC">
        <w:rPr>
          <w:sz w:val="28"/>
          <w:szCs w:val="28"/>
        </w:rPr>
        <w:t>Павловой Анны Геннадьевны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D118AB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133EEC">
        <w:rPr>
          <w:sz w:val="28"/>
          <w:szCs w:val="28"/>
        </w:rPr>
        <w:t>ООО МКК "</w:t>
      </w:r>
      <w:r w:rsidR="00133EEC">
        <w:rPr>
          <w:sz w:val="28"/>
          <w:szCs w:val="28"/>
        </w:rPr>
        <w:t>Русинтерфинанс</w:t>
      </w:r>
      <w:r w:rsidR="00133EEC">
        <w:rPr>
          <w:sz w:val="28"/>
          <w:szCs w:val="28"/>
        </w:rPr>
        <w:t>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133EEC">
        <w:rPr>
          <w:sz w:val="28"/>
          <w:szCs w:val="28"/>
        </w:rPr>
        <w:t>5408292849</w:t>
      </w:r>
      <w:r w:rsidR="00532E1D">
        <w:rPr>
          <w:sz w:val="28"/>
          <w:szCs w:val="28"/>
        </w:rPr>
        <w:t xml:space="preserve"> ОГРН </w:t>
      </w:r>
      <w:r w:rsidR="00133EEC">
        <w:rPr>
          <w:sz w:val="28"/>
          <w:szCs w:val="28"/>
        </w:rPr>
        <w:t>1125476023298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133EEC">
        <w:rPr>
          <w:sz w:val="28"/>
          <w:szCs w:val="28"/>
        </w:rPr>
        <w:t>№ 20213803 от 13.03.2022</w:t>
      </w:r>
      <w:r w:rsidRPr="0039796B">
        <w:rPr>
          <w:sz w:val="28"/>
          <w:szCs w:val="28"/>
        </w:rPr>
        <w:t xml:space="preserve"> в размере </w:t>
      </w:r>
      <w:r w:rsidR="00133EEC">
        <w:rPr>
          <w:sz w:val="28"/>
          <w:szCs w:val="28"/>
        </w:rPr>
        <w:t>34773,60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133EEC">
        <w:rPr>
          <w:sz w:val="28"/>
          <w:szCs w:val="28"/>
        </w:rPr>
        <w:t>1 243,22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33EEC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43DD9"/>
    <w:rsid w:val="00651F68"/>
    <w:rsid w:val="006A2FD4"/>
    <w:rsid w:val="006B368C"/>
    <w:rsid w:val="006E133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47ECF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B46B7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18AB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3BF8BDB-AF86-46AE-AC39-0B50370E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